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2BC" w:rsidRDefault="00F1084D">
      <w:pPr>
        <w:rPr>
          <w:b/>
          <w:sz w:val="32"/>
          <w:szCs w:val="32"/>
        </w:rPr>
      </w:pPr>
      <w:r>
        <w:rPr>
          <w:b/>
          <w:sz w:val="32"/>
          <w:szCs w:val="32"/>
        </w:rPr>
        <w:t>British Council Konferans</w:t>
      </w:r>
      <w:r w:rsidR="00C0126A">
        <w:rPr>
          <w:b/>
          <w:sz w:val="32"/>
          <w:szCs w:val="32"/>
        </w:rPr>
        <w:t>ı</w:t>
      </w:r>
      <w:r w:rsidR="00AB32BC">
        <w:rPr>
          <w:b/>
          <w:sz w:val="32"/>
          <w:szCs w:val="32"/>
        </w:rPr>
        <w:t xml:space="preserve">: </w:t>
      </w:r>
    </w:p>
    <w:p w:rsidR="00C6107D" w:rsidRDefault="00AB32BC">
      <w:pPr>
        <w:rPr>
          <w:b/>
          <w:sz w:val="32"/>
          <w:szCs w:val="32"/>
        </w:rPr>
      </w:pPr>
      <w:r>
        <w:rPr>
          <w:b/>
          <w:sz w:val="32"/>
          <w:szCs w:val="32"/>
        </w:rPr>
        <w:t>Üniversite Mezunlarının Istihdamı</w:t>
      </w:r>
    </w:p>
    <w:p w:rsidR="00F1084D" w:rsidRDefault="00F1084D">
      <w:pPr>
        <w:rPr>
          <w:sz w:val="24"/>
          <w:szCs w:val="24"/>
        </w:rPr>
      </w:pPr>
      <w:r>
        <w:rPr>
          <w:sz w:val="24"/>
          <w:szCs w:val="24"/>
        </w:rPr>
        <w:t xml:space="preserve">17 Şubat 2017 tarihinde Özyeğin Üniversitesinin ev sahipliği yaptığı birçok işadamı ve akademisyenin biraraya geldiği </w:t>
      </w:r>
      <w:r w:rsidRPr="00AB32BC">
        <w:rPr>
          <w:b/>
          <w:sz w:val="24"/>
          <w:szCs w:val="24"/>
        </w:rPr>
        <w:t>“ Exploring English, skills and employability: Industry, alumni and academia</w:t>
      </w:r>
      <w:r w:rsidR="00E70373" w:rsidRPr="00AB32BC">
        <w:rPr>
          <w:b/>
          <w:sz w:val="24"/>
          <w:szCs w:val="24"/>
        </w:rPr>
        <w:t>” (“İşveren, mezun ve akademisyen gözüyle İngilizce mesleki beceri ve istihdam”</w:t>
      </w:r>
      <w:r w:rsidR="00A623BB" w:rsidRPr="00AB32BC">
        <w:rPr>
          <w:b/>
          <w:sz w:val="24"/>
          <w:szCs w:val="24"/>
        </w:rPr>
        <w:t>)</w:t>
      </w:r>
      <w:r w:rsidR="00E70373">
        <w:rPr>
          <w:sz w:val="24"/>
          <w:szCs w:val="24"/>
        </w:rPr>
        <w:t xml:space="preserve"> konulu konferansına Atılım Üniversitesi Yabancı Diller Yüksekokul’unu temsilen katıldım.</w:t>
      </w:r>
    </w:p>
    <w:p w:rsidR="008620D4" w:rsidRDefault="00135B1A">
      <w:pPr>
        <w:rPr>
          <w:sz w:val="24"/>
          <w:szCs w:val="24"/>
        </w:rPr>
      </w:pPr>
      <w:r>
        <w:rPr>
          <w:noProof/>
          <w:sz w:val="24"/>
          <w:szCs w:val="24"/>
          <w:lang w:eastAsia="tr-TR"/>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721485" cy="1721485"/>
            <wp:effectExtent l="95250" t="95250" r="69215" b="69215"/>
            <wp:wrapSquare wrapText="bothSides"/>
            <wp:docPr id="2" name="Picture 1" descr="C:\Users\Admin\Downloads\IMG_19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IMG_1987.JPG"/>
                    <pic:cNvPicPr>
                      <a:picLocks noChangeAspect="1" noChangeArrowheads="1"/>
                    </pic:cNvPicPr>
                  </pic:nvPicPr>
                  <pic:blipFill>
                    <a:blip r:embed="rId6" cstate="print"/>
                    <a:srcRect/>
                    <a:stretch>
                      <a:fillRect/>
                    </a:stretch>
                  </pic:blipFill>
                  <pic:spPr bwMode="auto">
                    <a:xfrm rot="10452853" flipV="1">
                      <a:off x="0" y="0"/>
                      <a:ext cx="1722047" cy="172204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 w:val="24"/>
          <w:szCs w:val="24"/>
        </w:rPr>
        <w:t>Türkiyede işveren ve akademisye</w:t>
      </w:r>
      <w:r w:rsidR="008620D4">
        <w:rPr>
          <w:sz w:val="24"/>
          <w:szCs w:val="24"/>
        </w:rPr>
        <w:t>nlerin il</w:t>
      </w:r>
      <w:r w:rsidR="00771D0B">
        <w:rPr>
          <w:sz w:val="24"/>
          <w:szCs w:val="24"/>
        </w:rPr>
        <w:t xml:space="preserve">k </w:t>
      </w:r>
      <w:r w:rsidR="008620D4">
        <w:rPr>
          <w:sz w:val="24"/>
          <w:szCs w:val="24"/>
        </w:rPr>
        <w:t xml:space="preserve"> kez bir araya gelip</w:t>
      </w:r>
      <w:r w:rsidR="00C0126A">
        <w:rPr>
          <w:sz w:val="24"/>
          <w:szCs w:val="24"/>
        </w:rPr>
        <w:t xml:space="preserve"> aşağıdaki konuları tartışmışlardır: </w:t>
      </w:r>
    </w:p>
    <w:p w:rsidR="008620D4" w:rsidRDefault="008620D4" w:rsidP="008620D4">
      <w:pPr>
        <w:pStyle w:val="ListParagraph"/>
        <w:numPr>
          <w:ilvl w:val="0"/>
          <w:numId w:val="2"/>
        </w:numPr>
        <w:rPr>
          <w:sz w:val="24"/>
          <w:szCs w:val="24"/>
        </w:rPr>
      </w:pPr>
      <w:r>
        <w:rPr>
          <w:sz w:val="24"/>
          <w:szCs w:val="24"/>
        </w:rPr>
        <w:t>İngilizce dil eğitimi sözkonusu olduğunda üniversiteler</w:t>
      </w:r>
      <w:r w:rsidR="00C0126A">
        <w:rPr>
          <w:sz w:val="24"/>
          <w:szCs w:val="24"/>
        </w:rPr>
        <w:t xml:space="preserve"> </w:t>
      </w:r>
      <w:r>
        <w:rPr>
          <w:sz w:val="24"/>
          <w:szCs w:val="24"/>
        </w:rPr>
        <w:t xml:space="preserve"> mezunlarını sektöre ne derece hazırl</w:t>
      </w:r>
      <w:r w:rsidR="00C0126A">
        <w:rPr>
          <w:sz w:val="24"/>
          <w:szCs w:val="24"/>
        </w:rPr>
        <w:t>ıyor?</w:t>
      </w:r>
    </w:p>
    <w:p w:rsidR="00C0126A" w:rsidRDefault="008620D4" w:rsidP="008620D4">
      <w:pPr>
        <w:pStyle w:val="ListParagraph"/>
        <w:numPr>
          <w:ilvl w:val="0"/>
          <w:numId w:val="2"/>
        </w:numPr>
        <w:rPr>
          <w:sz w:val="24"/>
          <w:szCs w:val="24"/>
        </w:rPr>
      </w:pPr>
      <w:r>
        <w:rPr>
          <w:sz w:val="24"/>
          <w:szCs w:val="24"/>
        </w:rPr>
        <w:t>İşverenler adaylarda hangi İngilizce becerilerini ar</w:t>
      </w:r>
      <w:r w:rsidR="00C0126A">
        <w:rPr>
          <w:sz w:val="24"/>
          <w:szCs w:val="24"/>
        </w:rPr>
        <w:t xml:space="preserve">ıyor? </w:t>
      </w:r>
    </w:p>
    <w:p w:rsidR="00C0126A" w:rsidRDefault="00C0126A" w:rsidP="008620D4">
      <w:pPr>
        <w:pStyle w:val="ListParagraph"/>
        <w:numPr>
          <w:ilvl w:val="0"/>
          <w:numId w:val="2"/>
        </w:numPr>
        <w:rPr>
          <w:sz w:val="24"/>
          <w:szCs w:val="24"/>
        </w:rPr>
      </w:pPr>
      <w:r w:rsidRPr="00C0126A">
        <w:rPr>
          <w:sz w:val="24"/>
          <w:szCs w:val="24"/>
        </w:rPr>
        <w:t>İşverenler adaylarda görmek istedikleri becerileri</w:t>
      </w:r>
      <w:r>
        <w:rPr>
          <w:sz w:val="24"/>
          <w:szCs w:val="24"/>
        </w:rPr>
        <w:t xml:space="preserve">n kazandırılması için </w:t>
      </w:r>
      <w:r w:rsidRPr="00C0126A">
        <w:rPr>
          <w:sz w:val="24"/>
          <w:szCs w:val="24"/>
        </w:rPr>
        <w:t xml:space="preserve"> </w:t>
      </w:r>
      <w:r w:rsidR="008620D4" w:rsidRPr="00C0126A">
        <w:rPr>
          <w:sz w:val="24"/>
          <w:szCs w:val="24"/>
        </w:rPr>
        <w:t>ve beklentilerinin karşılanması için üniversitelerle nasıl işbirliği</w:t>
      </w:r>
      <w:r w:rsidRPr="00C0126A">
        <w:rPr>
          <w:sz w:val="24"/>
          <w:szCs w:val="24"/>
        </w:rPr>
        <w:t xml:space="preserve"> yapabilirler? </w:t>
      </w:r>
    </w:p>
    <w:p w:rsidR="008620D4" w:rsidRPr="00C0126A" w:rsidRDefault="008620D4" w:rsidP="008620D4">
      <w:pPr>
        <w:pStyle w:val="ListParagraph"/>
        <w:numPr>
          <w:ilvl w:val="0"/>
          <w:numId w:val="2"/>
        </w:numPr>
        <w:rPr>
          <w:sz w:val="24"/>
          <w:szCs w:val="24"/>
        </w:rPr>
      </w:pPr>
      <w:r w:rsidRPr="00C0126A">
        <w:rPr>
          <w:sz w:val="24"/>
          <w:szCs w:val="24"/>
        </w:rPr>
        <w:t>İngilizce dil becerileri ile ilgili olarak uluslararası işgücü piyasasının beklentilerini karşılamada mezunların karşılaştıkları güçlükler</w:t>
      </w:r>
      <w:r w:rsidR="00C0126A">
        <w:rPr>
          <w:sz w:val="24"/>
          <w:szCs w:val="24"/>
        </w:rPr>
        <w:t xml:space="preserve"> nelerdir?</w:t>
      </w:r>
    </w:p>
    <w:p w:rsidR="00C0126A" w:rsidRDefault="008620D4" w:rsidP="008620D4">
      <w:pPr>
        <w:pStyle w:val="ListParagraph"/>
        <w:numPr>
          <w:ilvl w:val="0"/>
          <w:numId w:val="2"/>
        </w:numPr>
        <w:rPr>
          <w:sz w:val="24"/>
          <w:szCs w:val="24"/>
        </w:rPr>
      </w:pPr>
      <w:r>
        <w:rPr>
          <w:sz w:val="24"/>
          <w:szCs w:val="24"/>
        </w:rPr>
        <w:t>Mezunların istihdam edilebilirliğini artırmak amacı ile üniversiteler mevcut ingilizce</w:t>
      </w:r>
      <w:r w:rsidR="00C0126A">
        <w:rPr>
          <w:sz w:val="24"/>
          <w:szCs w:val="24"/>
        </w:rPr>
        <w:t xml:space="preserve"> müfredatını nasıl geliştirebililirler ? </w:t>
      </w:r>
    </w:p>
    <w:p w:rsidR="00D4438E" w:rsidRDefault="008620D4" w:rsidP="0001027D">
      <w:pPr>
        <w:pStyle w:val="ListParagraph"/>
        <w:rPr>
          <w:sz w:val="24"/>
          <w:szCs w:val="24"/>
        </w:rPr>
      </w:pPr>
      <w:r>
        <w:rPr>
          <w:sz w:val="24"/>
          <w:szCs w:val="24"/>
        </w:rPr>
        <w:t>gibi çok önemli sorulara cevaplar aranmıştır.</w:t>
      </w:r>
      <w:r w:rsidR="00135B1A" w:rsidRPr="008620D4">
        <w:rPr>
          <w:sz w:val="24"/>
          <w:szCs w:val="24"/>
        </w:rPr>
        <w:br w:type="textWrapping" w:clear="all"/>
      </w:r>
      <w:bookmarkStart w:id="0" w:name="_GoBack"/>
      <w:bookmarkEnd w:id="0"/>
      <w:r w:rsidR="00D4438E" w:rsidRPr="00D4438E">
        <w:rPr>
          <w:noProof/>
          <w:sz w:val="24"/>
          <w:szCs w:val="24"/>
          <w:lang w:eastAsia="tr-TR"/>
        </w:rPr>
        <w:drawing>
          <wp:inline distT="0" distB="0" distL="0" distR="0" wp14:anchorId="37C8668E" wp14:editId="1E132324">
            <wp:extent cx="1828800" cy="1629294"/>
            <wp:effectExtent l="0" t="0" r="0" b="0"/>
            <wp:docPr id="5" name="Picture 2" descr="C:\Users\Admin\Downloads\IMG_19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IMG_1993.JPG"/>
                    <pic:cNvPicPr>
                      <a:picLocks noChangeAspect="1" noChangeArrowheads="1"/>
                    </pic:cNvPicPr>
                  </pic:nvPicPr>
                  <pic:blipFill>
                    <a:blip r:embed="rId7" cstate="print"/>
                    <a:srcRect/>
                    <a:stretch>
                      <a:fillRect/>
                    </a:stretch>
                  </pic:blipFill>
                  <pic:spPr bwMode="auto">
                    <a:xfrm>
                      <a:off x="0" y="0"/>
                      <a:ext cx="1832043" cy="1632184"/>
                    </a:xfrm>
                    <a:prstGeom prst="rect">
                      <a:avLst/>
                    </a:prstGeom>
                    <a:noFill/>
                    <a:ln w="9525">
                      <a:noFill/>
                      <a:miter lim="800000"/>
                      <a:headEnd/>
                      <a:tailEnd/>
                    </a:ln>
                  </pic:spPr>
                </pic:pic>
              </a:graphicData>
            </a:graphic>
          </wp:inline>
        </w:drawing>
      </w:r>
    </w:p>
    <w:p w:rsidR="001964BE" w:rsidRDefault="001964BE" w:rsidP="001964BE">
      <w:pPr>
        <w:rPr>
          <w:sz w:val="24"/>
          <w:szCs w:val="24"/>
        </w:rPr>
      </w:pPr>
      <w:r>
        <w:rPr>
          <w:sz w:val="24"/>
          <w:szCs w:val="24"/>
        </w:rPr>
        <w:t>Yabancı Dilde eğitim veren bir kurum olarak yapılan bu etkinliğin çok faydalı olduğuna inanıyoruz. Bu önemli soruların anlamlı cevaplar bulmasında da üniversite olarak elimizden gelen her türlü deseği verip bu konferansların takipçisi ol</w:t>
      </w:r>
      <w:r w:rsidR="00C0126A">
        <w:rPr>
          <w:sz w:val="24"/>
          <w:szCs w:val="24"/>
        </w:rPr>
        <w:t xml:space="preserve">mayı planlamaktayız. </w:t>
      </w:r>
      <w:r>
        <w:rPr>
          <w:sz w:val="24"/>
          <w:szCs w:val="24"/>
        </w:rPr>
        <w:t xml:space="preserve"> Bu konferansı düzenleyip bize davetlerini ulaştıran  British Council, ev sahipliği yapan Özyeğin Üniversitesi ve tüm katılımcılara katkılarında dolayı teşekkür ederiz.</w:t>
      </w:r>
    </w:p>
    <w:p w:rsidR="001964BE" w:rsidRDefault="00C0126A" w:rsidP="001964BE">
      <w:pPr>
        <w:rPr>
          <w:sz w:val="24"/>
          <w:szCs w:val="24"/>
        </w:rPr>
      </w:pPr>
      <w:r>
        <w:rPr>
          <w:sz w:val="24"/>
          <w:szCs w:val="24"/>
        </w:rPr>
        <w:t xml:space="preserve">YDYO / Modern Diller Bölümü Hizmet İçi Eğitim Sorumlusu  Okutman </w:t>
      </w:r>
      <w:r w:rsidR="001964BE">
        <w:rPr>
          <w:sz w:val="24"/>
          <w:szCs w:val="24"/>
        </w:rPr>
        <w:t>Mine BELLİKLİ</w:t>
      </w:r>
    </w:p>
    <w:p w:rsidR="00D4438E" w:rsidRPr="00D4438E" w:rsidRDefault="00D4438E" w:rsidP="00D4438E">
      <w:pPr>
        <w:rPr>
          <w:sz w:val="24"/>
          <w:szCs w:val="24"/>
        </w:rPr>
      </w:pPr>
      <w:r>
        <w:rPr>
          <w:sz w:val="24"/>
          <w:szCs w:val="24"/>
        </w:rPr>
        <w:t xml:space="preserve">                                            </w:t>
      </w:r>
      <w:r w:rsidR="001964BE">
        <w:rPr>
          <w:sz w:val="24"/>
          <w:szCs w:val="24"/>
        </w:rPr>
        <w:t xml:space="preserve">                             </w:t>
      </w:r>
    </w:p>
    <w:sectPr w:rsidR="00D4438E" w:rsidRPr="00D4438E" w:rsidSect="00E535E4">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96635"/>
    <w:multiLevelType w:val="multilevel"/>
    <w:tmpl w:val="9FD89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5442584"/>
    <w:multiLevelType w:val="hybridMultilevel"/>
    <w:tmpl w:val="CB24DB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AF2F89"/>
    <w:rsid w:val="0001027D"/>
    <w:rsid w:val="00135B1A"/>
    <w:rsid w:val="001964BE"/>
    <w:rsid w:val="00771D0B"/>
    <w:rsid w:val="008620D4"/>
    <w:rsid w:val="008C0328"/>
    <w:rsid w:val="00A623BB"/>
    <w:rsid w:val="00AB32BC"/>
    <w:rsid w:val="00AF2F89"/>
    <w:rsid w:val="00C0126A"/>
    <w:rsid w:val="00C6107D"/>
    <w:rsid w:val="00D4438E"/>
    <w:rsid w:val="00E535E4"/>
    <w:rsid w:val="00E70373"/>
    <w:rsid w:val="00F108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0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5B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B1A"/>
    <w:rPr>
      <w:rFonts w:ascii="Tahoma" w:hAnsi="Tahoma" w:cs="Tahoma"/>
      <w:sz w:val="16"/>
      <w:szCs w:val="16"/>
    </w:rPr>
  </w:style>
  <w:style w:type="paragraph" w:customStyle="1" w:styleId="yiv8512010215msonormal">
    <w:name w:val="yiv8512010215msonormal"/>
    <w:basedOn w:val="Normal"/>
    <w:rsid w:val="008620D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Paragraph">
    <w:name w:val="List Paragraph"/>
    <w:basedOn w:val="Normal"/>
    <w:uiPriority w:val="34"/>
    <w:qFormat/>
    <w:rsid w:val="008620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399552">
      <w:bodyDiv w:val="1"/>
      <w:marLeft w:val="0"/>
      <w:marRight w:val="0"/>
      <w:marTop w:val="0"/>
      <w:marBottom w:val="0"/>
      <w:divBdr>
        <w:top w:val="none" w:sz="0" w:space="0" w:color="auto"/>
        <w:left w:val="none" w:sz="0" w:space="0" w:color="auto"/>
        <w:bottom w:val="none" w:sz="0" w:space="0" w:color="auto"/>
        <w:right w:val="none" w:sz="0" w:space="0" w:color="auto"/>
      </w:divBdr>
      <w:divsChild>
        <w:div w:id="489716093">
          <w:marLeft w:val="0"/>
          <w:marRight w:val="0"/>
          <w:marTop w:val="0"/>
          <w:marBottom w:val="0"/>
          <w:divBdr>
            <w:top w:val="none" w:sz="0" w:space="0" w:color="auto"/>
            <w:left w:val="none" w:sz="0" w:space="0" w:color="auto"/>
            <w:bottom w:val="none" w:sz="0" w:space="0" w:color="auto"/>
            <w:right w:val="none" w:sz="0" w:space="0" w:color="auto"/>
          </w:divBdr>
        </w:div>
        <w:div w:id="301160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Feride Guven</cp:lastModifiedBy>
  <cp:revision>2</cp:revision>
  <dcterms:created xsi:type="dcterms:W3CDTF">2017-03-03T11:51:00Z</dcterms:created>
  <dcterms:modified xsi:type="dcterms:W3CDTF">2017-03-03T11:51:00Z</dcterms:modified>
</cp:coreProperties>
</file>